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F0" w:rsidRPr="007B0C99" w:rsidRDefault="006A73F0" w:rsidP="006A73F0">
      <w:pPr>
        <w:spacing w:after="120"/>
        <w:ind w:firstLine="709"/>
        <w:jc w:val="center"/>
        <w:rPr>
          <w:rFonts w:ascii="Arial Narrow" w:hAnsi="Arial Narrow"/>
          <w:b/>
        </w:rPr>
      </w:pPr>
    </w:p>
    <w:p w:rsidR="006A73F0" w:rsidRPr="00BD5C18" w:rsidRDefault="006A73F0" w:rsidP="00BD5C18">
      <w:pPr>
        <w:spacing w:after="120"/>
        <w:ind w:firstLine="709"/>
        <w:jc w:val="center"/>
        <w:rPr>
          <w:b/>
          <w:color w:val="5F497A" w:themeColor="accent4" w:themeShade="BF"/>
          <w:sz w:val="32"/>
          <w:szCs w:val="32"/>
        </w:rPr>
      </w:pPr>
      <w:r w:rsidRPr="00BD5C18">
        <w:rPr>
          <w:b/>
          <w:color w:val="5F497A" w:themeColor="accent4" w:themeShade="BF"/>
          <w:sz w:val="32"/>
          <w:szCs w:val="32"/>
        </w:rPr>
        <w:t>Модель реж</w:t>
      </w:r>
      <w:r w:rsidR="00BD5C18" w:rsidRPr="00BD5C18">
        <w:rPr>
          <w:b/>
          <w:color w:val="5F497A" w:themeColor="accent4" w:themeShade="BF"/>
          <w:sz w:val="32"/>
          <w:szCs w:val="32"/>
        </w:rPr>
        <w:t>има двигательной активности</w:t>
      </w:r>
    </w:p>
    <w:p w:rsidR="00BD5C18" w:rsidRPr="00BD5C18" w:rsidRDefault="00BD5C18" w:rsidP="006A73F0">
      <w:pPr>
        <w:spacing w:after="120"/>
        <w:ind w:firstLine="709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72"/>
        <w:gridCol w:w="4009"/>
        <w:gridCol w:w="2790"/>
      </w:tblGrid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120" w:after="120"/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BD5C18">
              <w:rPr>
                <w:b/>
                <w:color w:val="943634" w:themeColor="accent2" w:themeShade="BF"/>
                <w:sz w:val="32"/>
                <w:szCs w:val="32"/>
              </w:rPr>
              <w:t>Виды и формы ДА</w:t>
            </w:r>
          </w:p>
        </w:tc>
        <w:tc>
          <w:tcPr>
            <w:tcW w:w="2391" w:type="pct"/>
          </w:tcPr>
          <w:p w:rsidR="006A73F0" w:rsidRPr="00BD5C18" w:rsidRDefault="006A73F0" w:rsidP="00AC46C6">
            <w:pPr>
              <w:spacing w:before="120" w:after="120"/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BD5C18">
              <w:rPr>
                <w:b/>
                <w:color w:val="943634" w:themeColor="accent2" w:themeShade="BF"/>
                <w:sz w:val="32"/>
                <w:szCs w:val="32"/>
              </w:rPr>
              <w:t>Вариативность содержание ДА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120" w:after="120"/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BD5C18">
              <w:rPr>
                <w:b/>
                <w:color w:val="943634" w:themeColor="accent2" w:themeShade="BF"/>
                <w:sz w:val="32"/>
                <w:szCs w:val="32"/>
              </w:rPr>
              <w:t>Особенности организации ДА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Утренняя</w:t>
            </w:r>
          </w:p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гимнастика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1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игровая;</w:t>
            </w:r>
          </w:p>
          <w:p w:rsidR="006A73F0" w:rsidRPr="00BD5C18" w:rsidRDefault="006A73F0" w:rsidP="006A73F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сюжетно-игровая; </w:t>
            </w:r>
          </w:p>
          <w:p w:rsidR="006A73F0" w:rsidRPr="00BD5C18" w:rsidRDefault="006A73F0" w:rsidP="006A73F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имитационная; </w:t>
            </w:r>
          </w:p>
          <w:p w:rsidR="006A73F0" w:rsidRPr="00BD5C18" w:rsidRDefault="006A73F0" w:rsidP="006A73F0">
            <w:pPr>
              <w:numPr>
                <w:ilvl w:val="0"/>
                <w:numId w:val="1"/>
              </w:numPr>
              <w:spacing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коррекционная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Ежедневно: утром на воздухе или в группе, длительностью от 5 до 10 мин. </w:t>
            </w:r>
            <w:r w:rsidRPr="00BD5C18">
              <w:rPr>
                <w:sz w:val="32"/>
                <w:szCs w:val="32"/>
              </w:rPr>
              <w:br/>
              <w:t xml:space="preserve">(в соответствии с возрастом детей) 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 xml:space="preserve">Занятия </w:t>
            </w:r>
            <w:r w:rsidRPr="00BD5C18">
              <w:rPr>
                <w:i/>
                <w:sz w:val="32"/>
                <w:szCs w:val="32"/>
              </w:rPr>
              <w:br/>
              <w:t xml:space="preserve">по физической культуре 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2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тренировочное;</w:t>
            </w:r>
          </w:p>
          <w:p w:rsidR="006A73F0" w:rsidRPr="00BD5C18" w:rsidRDefault="006A73F0" w:rsidP="006A73F0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контрольно-проверочное;</w:t>
            </w:r>
          </w:p>
          <w:p w:rsidR="006A73F0" w:rsidRPr="00BD5C18" w:rsidRDefault="006A73F0" w:rsidP="006A73F0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игровое;</w:t>
            </w:r>
          </w:p>
          <w:p w:rsidR="006A73F0" w:rsidRPr="00BD5C18" w:rsidRDefault="006A73F0" w:rsidP="006A73F0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сюжетно-игровое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2 занятия в неделю </w:t>
            </w:r>
            <w:r w:rsidRPr="00BD5C18">
              <w:rPr>
                <w:sz w:val="32"/>
                <w:szCs w:val="32"/>
              </w:rPr>
              <w:br/>
              <w:t xml:space="preserve">в физкультурном зале, одно на улице (в теплое время года большая часть занятий проводится на свежем воздухе) 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Музыкально-ритмические движения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3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имитационные; </w:t>
            </w:r>
          </w:p>
          <w:p w:rsidR="006A73F0" w:rsidRPr="00BD5C18" w:rsidRDefault="006A73F0" w:rsidP="006A73F0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с использованием звуковых сигналов; </w:t>
            </w:r>
          </w:p>
          <w:p w:rsidR="006A73F0" w:rsidRPr="00BD5C18" w:rsidRDefault="006A73F0" w:rsidP="006A73F0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игровые и сюжетные;  </w:t>
            </w:r>
          </w:p>
          <w:p w:rsidR="006A73F0" w:rsidRPr="00BD5C18" w:rsidRDefault="006A73F0" w:rsidP="006A73F0">
            <w:pPr>
              <w:numPr>
                <w:ilvl w:val="0"/>
                <w:numId w:val="3"/>
              </w:numPr>
              <w:spacing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пластические 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 на музыкальных занятиях, в структуре физкультурной  образовательной деятельности</w:t>
            </w:r>
            <w:proofErr w:type="gramStart"/>
            <w:r w:rsidRPr="00BD5C18">
              <w:rPr>
                <w:sz w:val="32"/>
                <w:szCs w:val="32"/>
              </w:rPr>
              <w:t xml:space="preserve"> ,</w:t>
            </w:r>
            <w:proofErr w:type="gramEnd"/>
            <w:r w:rsidRPr="00BD5C18">
              <w:rPr>
                <w:sz w:val="32"/>
                <w:szCs w:val="32"/>
              </w:rPr>
              <w:t xml:space="preserve"> дополнительного образования кружка «Акробатика»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Лечебная гимнастика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4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ЛФК (коррекция плоскостопия и нарушения осанки) 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В структуре физкультурного занятия</w:t>
            </w:r>
            <w:proofErr w:type="gramStart"/>
            <w:r w:rsidRPr="00BD5C18">
              <w:rPr>
                <w:sz w:val="32"/>
                <w:szCs w:val="32"/>
              </w:rPr>
              <w:t xml:space="preserve"> ,</w:t>
            </w:r>
            <w:proofErr w:type="gramEnd"/>
            <w:r w:rsidRPr="00BD5C18">
              <w:rPr>
                <w:sz w:val="32"/>
                <w:szCs w:val="32"/>
              </w:rPr>
              <w:t xml:space="preserve"> кружковой </w:t>
            </w:r>
            <w:r w:rsidRPr="00BD5C18">
              <w:rPr>
                <w:sz w:val="32"/>
                <w:szCs w:val="32"/>
              </w:rPr>
              <w:lastRenderedPageBreak/>
              <w:t>деятельности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lastRenderedPageBreak/>
              <w:t>Физкультминутка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5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пальчиковая гимнастика; 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игровая; 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зрительная гимнастика для снятия напряжения глаз.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Проводится во время занятий со статической позой, длительностью </w:t>
            </w:r>
            <w:r w:rsidRPr="00BD5C18">
              <w:rPr>
                <w:sz w:val="32"/>
                <w:szCs w:val="32"/>
              </w:rPr>
              <w:br/>
              <w:t xml:space="preserve">3-5 мин. 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Подвижные игры и физические упражнения на утренней прогулке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5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игры и игровые упражнения на развитие психических процессов, коммуникативных навыков и общего оздоровления детей 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Проводится ежедневно по подгруппам, составленным с учетом уровня физической подготовленности, длительностью от 10+15 мин. до 15+15 мин. </w:t>
            </w:r>
            <w:r w:rsidRPr="00BD5C18">
              <w:rPr>
                <w:sz w:val="32"/>
                <w:szCs w:val="32"/>
              </w:rPr>
              <w:br/>
              <w:t>(в соответствии с возрастом детей)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BD5C18">
              <w:rPr>
                <w:b/>
                <w:sz w:val="32"/>
                <w:szCs w:val="32"/>
              </w:rPr>
              <w:t>Виды и формы ДА</w:t>
            </w:r>
          </w:p>
        </w:tc>
        <w:tc>
          <w:tcPr>
            <w:tcW w:w="2391" w:type="pct"/>
          </w:tcPr>
          <w:p w:rsidR="006A73F0" w:rsidRPr="00BD5C18" w:rsidRDefault="006A73F0" w:rsidP="00AC46C6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BD5C18">
              <w:rPr>
                <w:b/>
                <w:sz w:val="32"/>
                <w:szCs w:val="32"/>
              </w:rPr>
              <w:t>Вариативность содержание ДА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BD5C18">
              <w:rPr>
                <w:b/>
                <w:sz w:val="32"/>
                <w:szCs w:val="32"/>
              </w:rPr>
              <w:t>Особенности организации ДА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Корригирующая гимнастика с использованием закаливающих процедур после дневного сна.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5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упражнения на коррекционной дорожке; 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игровая гимнастика с включением звуковых сигналов; 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имитационная гимнастика; 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дыхательная гимнастика с включением физических упражнений; 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spacing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упражнения с использованием тренажеров простейшего типа 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Проводится ежедневно после дневного сна, длительностью 10-15 мин. 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lastRenderedPageBreak/>
              <w:t>Индивидуальная работа по развитию движений на вечерней прогулке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5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двигательные задания, направленные на развитие движений и физических качеств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Ежедневно с одним ребенком или с небольшой подгруппой (3-4 ребенка).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Неделя здоровья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5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игровая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spacing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физкультурно-оздоровительная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2 раза в год </w:t>
            </w:r>
            <w:r w:rsidRPr="00BD5C18">
              <w:rPr>
                <w:sz w:val="32"/>
                <w:szCs w:val="32"/>
              </w:rPr>
              <w:br/>
              <w:t>(осенью и весной).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Физкультурные досуги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5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игровая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spacing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сюжетно-игровая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 xml:space="preserve">Ежемесячно, не более </w:t>
            </w:r>
            <w:r w:rsidRPr="00BD5C18">
              <w:rPr>
                <w:sz w:val="32"/>
                <w:szCs w:val="32"/>
              </w:rPr>
              <w:br/>
              <w:t>30 минут.</w:t>
            </w:r>
          </w:p>
        </w:tc>
      </w:tr>
      <w:tr w:rsidR="006A73F0" w:rsidRPr="00BD5C18" w:rsidTr="00AC46C6"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Физкультурные праздники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5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игровые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spacing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сюжетно-игровые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2 раза в год, (зимний и летний), в течение часа.</w:t>
            </w:r>
          </w:p>
        </w:tc>
      </w:tr>
      <w:tr w:rsidR="006A73F0" w:rsidRPr="00BD5C18" w:rsidTr="00AC46C6">
        <w:trPr>
          <w:trHeight w:val="70"/>
        </w:trPr>
        <w:tc>
          <w:tcPr>
            <w:tcW w:w="1216" w:type="pct"/>
          </w:tcPr>
          <w:p w:rsidR="006A73F0" w:rsidRPr="00BD5C18" w:rsidRDefault="006A73F0" w:rsidP="00AC46C6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BD5C18">
              <w:rPr>
                <w:i/>
                <w:sz w:val="32"/>
                <w:szCs w:val="32"/>
              </w:rPr>
              <w:t>Самостоятельная двигательная деятельность детей</w:t>
            </w:r>
          </w:p>
        </w:tc>
        <w:tc>
          <w:tcPr>
            <w:tcW w:w="2391" w:type="pct"/>
          </w:tcPr>
          <w:p w:rsidR="006A73F0" w:rsidRPr="00BD5C18" w:rsidRDefault="006A73F0" w:rsidP="006A73F0">
            <w:pPr>
              <w:numPr>
                <w:ilvl w:val="0"/>
                <w:numId w:val="5"/>
              </w:numPr>
              <w:spacing w:before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игровые упражнения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подвижные игры</w:t>
            </w:r>
          </w:p>
          <w:p w:rsidR="006A73F0" w:rsidRPr="00BD5C18" w:rsidRDefault="006A73F0" w:rsidP="006A73F0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игры с выносным материалом</w:t>
            </w:r>
          </w:p>
        </w:tc>
        <w:tc>
          <w:tcPr>
            <w:tcW w:w="1393" w:type="pct"/>
          </w:tcPr>
          <w:p w:rsidR="006A73F0" w:rsidRPr="00BD5C18" w:rsidRDefault="006A73F0" w:rsidP="00AC46C6">
            <w:pPr>
              <w:spacing w:before="60" w:after="60"/>
              <w:rPr>
                <w:sz w:val="32"/>
                <w:szCs w:val="32"/>
              </w:rPr>
            </w:pPr>
            <w:r w:rsidRPr="00BD5C18">
              <w:rPr>
                <w:sz w:val="32"/>
                <w:szCs w:val="32"/>
              </w:rPr>
              <w:t>Под руководством воспитателя.</w:t>
            </w:r>
          </w:p>
        </w:tc>
      </w:tr>
    </w:tbl>
    <w:p w:rsidR="00B100FB" w:rsidRPr="00BD5C18" w:rsidRDefault="00B100FB">
      <w:pPr>
        <w:rPr>
          <w:sz w:val="32"/>
          <w:szCs w:val="32"/>
        </w:rPr>
      </w:pPr>
    </w:p>
    <w:sectPr w:rsidR="00B100FB" w:rsidRPr="00BD5C18" w:rsidSect="00B1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BC0"/>
    <w:multiLevelType w:val="hybridMultilevel"/>
    <w:tmpl w:val="0810ACA2"/>
    <w:lvl w:ilvl="0" w:tplc="6C28964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250A3"/>
    <w:multiLevelType w:val="hybridMultilevel"/>
    <w:tmpl w:val="A9325D22"/>
    <w:lvl w:ilvl="0" w:tplc="6C28964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104C"/>
    <w:multiLevelType w:val="hybridMultilevel"/>
    <w:tmpl w:val="AB36ABBA"/>
    <w:lvl w:ilvl="0" w:tplc="6C28964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66498"/>
    <w:multiLevelType w:val="hybridMultilevel"/>
    <w:tmpl w:val="CF403EC8"/>
    <w:lvl w:ilvl="0" w:tplc="6C28964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B349D"/>
    <w:multiLevelType w:val="hybridMultilevel"/>
    <w:tmpl w:val="5ECC4576"/>
    <w:lvl w:ilvl="0" w:tplc="6C28964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F0"/>
    <w:rsid w:val="001507CD"/>
    <w:rsid w:val="001B3245"/>
    <w:rsid w:val="001F6A89"/>
    <w:rsid w:val="004D710D"/>
    <w:rsid w:val="00542B23"/>
    <w:rsid w:val="006A73F0"/>
    <w:rsid w:val="00721FD2"/>
    <w:rsid w:val="007A2847"/>
    <w:rsid w:val="007C08E8"/>
    <w:rsid w:val="009C6E2D"/>
    <w:rsid w:val="00B100FB"/>
    <w:rsid w:val="00B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Марина</cp:lastModifiedBy>
  <cp:revision>3</cp:revision>
  <dcterms:created xsi:type="dcterms:W3CDTF">2012-10-23T07:06:00Z</dcterms:created>
  <dcterms:modified xsi:type="dcterms:W3CDTF">2019-04-16T10:17:00Z</dcterms:modified>
</cp:coreProperties>
</file>