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92" w:rsidRDefault="00CA6E92" w:rsidP="006519E1">
      <w:pPr>
        <w:spacing w:line="360" w:lineRule="auto"/>
        <w:jc w:val="center"/>
        <w:rPr>
          <w:rFonts w:ascii="Century" w:hAnsi="Century"/>
          <w:i/>
          <w:sz w:val="33"/>
          <w:szCs w:val="33"/>
        </w:rPr>
      </w:pPr>
      <w:r w:rsidRPr="006519E1">
        <w:rPr>
          <w:rStyle w:val="a8"/>
        </w:rPr>
        <w:t>Организация спортивного уголка в группе</w:t>
      </w:r>
      <w:r w:rsidRPr="0008588E">
        <w:rPr>
          <w:rFonts w:ascii="Century" w:hAnsi="Century"/>
          <w:i/>
          <w:sz w:val="33"/>
          <w:szCs w:val="33"/>
        </w:rPr>
        <w:t>.</w:t>
      </w:r>
    </w:p>
    <w:p w:rsidR="006519E1" w:rsidRPr="0008588E" w:rsidRDefault="006519E1" w:rsidP="006519E1">
      <w:pPr>
        <w:spacing w:line="360" w:lineRule="auto"/>
        <w:jc w:val="center"/>
        <w:rPr>
          <w:rFonts w:ascii="Century" w:hAnsi="Century" w:cs="Arial"/>
          <w:i/>
          <w:color w:val="444444"/>
          <w:sz w:val="18"/>
          <w:szCs w:val="18"/>
        </w:rPr>
      </w:pPr>
      <w:r>
        <w:rPr>
          <w:rFonts w:ascii="Century" w:hAnsi="Century"/>
          <w:i/>
          <w:sz w:val="33"/>
          <w:szCs w:val="33"/>
        </w:rPr>
        <w:t>Консультация для воспитателей</w:t>
      </w:r>
    </w:p>
    <w:p w:rsidR="00CA6E92" w:rsidRPr="006519E1" w:rsidRDefault="00CA6E92" w:rsidP="006519E1">
      <w:pPr>
        <w:pStyle w:val="a6"/>
      </w:pPr>
      <w:r w:rsidRPr="006519E1">
        <w:t>В нашей работе очень важно помнить, что занятия физк</w:t>
      </w:r>
      <w:r w:rsidR="0008588E" w:rsidRPr="006519E1">
        <w:t xml:space="preserve">ультурой для воспитанников сада </w:t>
      </w:r>
      <w:r w:rsidRPr="006519E1">
        <w:t xml:space="preserve"> не ограничиваются временем, отведе</w:t>
      </w:r>
      <w:r w:rsidR="0008588E" w:rsidRPr="006519E1">
        <w:t>нным на занятие и стенами спорт</w:t>
      </w:r>
      <w:r w:rsidRPr="006519E1">
        <w:t xml:space="preserve">зала. С первых дней пребывания детей в саду, мы ведём СОВМЕСТНУЮ работу по укреплению и оздоровлению организма детей с их родителями и воспитателями группы. Правильно помочь организовать и грамотно оснастить спортивный уголок в группе </w:t>
      </w:r>
      <w:proofErr w:type="gramStart"/>
      <w:r w:rsidRPr="006519E1">
        <w:t>-э</w:t>
      </w:r>
      <w:proofErr w:type="gramEnd"/>
      <w:r w:rsidRPr="006519E1">
        <w:t>то наша задача.</w:t>
      </w:r>
    </w:p>
    <w:p w:rsidR="00CA6E92" w:rsidRPr="006519E1" w:rsidRDefault="00CA6E92" w:rsidP="006519E1">
      <w:pPr>
        <w:pStyle w:val="a9"/>
        <w:jc w:val="left"/>
        <w:rPr>
          <w:rStyle w:val="a5"/>
        </w:rPr>
      </w:pPr>
      <w:r w:rsidRPr="006519E1">
        <w:rPr>
          <w:rStyle w:val="a5"/>
        </w:rPr>
        <w:t>Физкультурный уголок в группе</w:t>
      </w:r>
    </w:p>
    <w:p w:rsidR="0008588E" w:rsidRPr="006519E1" w:rsidRDefault="00CA6E92" w:rsidP="006519E1">
      <w:pPr>
        <w:pStyle w:val="a6"/>
        <w:rPr>
          <w:b/>
        </w:rPr>
      </w:pPr>
      <w:r w:rsidRPr="006519E1">
        <w:rPr>
          <w:b/>
        </w:rPr>
        <w:t>Задачи:</w:t>
      </w:r>
    </w:p>
    <w:p w:rsidR="0008588E" w:rsidRPr="006519E1" w:rsidRDefault="0008588E" w:rsidP="006519E1">
      <w:pPr>
        <w:pStyle w:val="a6"/>
      </w:pPr>
      <w:r w:rsidRPr="006519E1">
        <w:t>Г</w:t>
      </w:r>
      <w:r w:rsidR="00CA6E92" w:rsidRPr="006519E1">
        <w:t>лавная задача физ. уголка – развитие культуры движений, развитие разнообразия движений, двигательного творчества и качества движения;</w:t>
      </w:r>
    </w:p>
    <w:p w:rsidR="00CA6E92" w:rsidRPr="0008588E" w:rsidRDefault="0008588E" w:rsidP="006519E1">
      <w:pPr>
        <w:pStyle w:val="a6"/>
      </w:pPr>
      <w:r w:rsidRPr="006519E1">
        <w:t>Ф</w:t>
      </w:r>
      <w:r w:rsidR="00CA6E92" w:rsidRPr="006519E1">
        <w:t>из. уголок организуется для того, чтобы дети заранее (до занятия) знакомились с пособиями и правилами пользования ими, разучивали упражнения и движения для занятия. Это повышает эффективность физ. занятий.</w:t>
      </w:r>
    </w:p>
    <w:p w:rsidR="00CA6E92" w:rsidRDefault="00CA6E92" w:rsidP="006519E1">
      <w:pPr>
        <w:pStyle w:val="a6"/>
      </w:pPr>
      <w:r w:rsidRPr="006519E1">
        <w:t>Требования к физ. уголку:</w:t>
      </w:r>
    </w:p>
    <w:p w:rsidR="00CA6E92" w:rsidRPr="006519E1" w:rsidRDefault="0008588E" w:rsidP="006519E1">
      <w:pPr>
        <w:pStyle w:val="a6"/>
      </w:pPr>
      <w:r w:rsidRPr="006519E1">
        <w:t>Ф</w:t>
      </w:r>
      <w:r w:rsidR="00CA6E92" w:rsidRPr="006519E1">
        <w:t>из. уголок можно расположить в раздевалке или групповой комнате, там, где есть свободная стена, для отбивания мяча от стены, метания, набрасывания колец;</w:t>
      </w:r>
    </w:p>
    <w:p w:rsidR="00CA6E92" w:rsidRPr="006519E1" w:rsidRDefault="0008588E" w:rsidP="006519E1">
      <w:pPr>
        <w:pStyle w:val="a6"/>
      </w:pPr>
      <w:r w:rsidRPr="006519E1">
        <w:t>О</w:t>
      </w:r>
      <w:r w:rsidR="00CA6E92" w:rsidRPr="006519E1">
        <w:t>дин или два раза в год менять место расположения физ. уголка;</w:t>
      </w:r>
    </w:p>
    <w:p w:rsidR="00CA6E92" w:rsidRPr="006519E1" w:rsidRDefault="0008588E" w:rsidP="006519E1">
      <w:pPr>
        <w:pStyle w:val="a6"/>
      </w:pPr>
      <w:r w:rsidRPr="006519E1">
        <w:t>Периодически убирать не</w:t>
      </w:r>
      <w:r w:rsidR="00CA6E92" w:rsidRPr="006519E1">
        <w:t>востребованное оборудование, и затем вновь вносить;</w:t>
      </w:r>
    </w:p>
    <w:p w:rsidR="00CA6E92" w:rsidRPr="006519E1" w:rsidRDefault="0008588E" w:rsidP="006519E1">
      <w:pPr>
        <w:pStyle w:val="a6"/>
      </w:pPr>
      <w:r w:rsidRPr="006519E1">
        <w:t>У</w:t>
      </w:r>
      <w:r w:rsidR="00CA6E92" w:rsidRPr="006519E1">
        <w:t>голок офо</w:t>
      </w:r>
      <w:r w:rsidRPr="006519E1">
        <w:t>рмляется с учетом программы</w:t>
      </w:r>
      <w:r w:rsidR="00CA6E92" w:rsidRPr="006519E1">
        <w:t>;</w:t>
      </w:r>
    </w:p>
    <w:p w:rsidR="00CA6E92" w:rsidRPr="006519E1" w:rsidRDefault="0008588E" w:rsidP="006519E1">
      <w:pPr>
        <w:pStyle w:val="a6"/>
      </w:pPr>
      <w:r w:rsidRPr="006519E1">
        <w:t>В</w:t>
      </w:r>
      <w:r w:rsidR="00CA6E92" w:rsidRPr="006519E1">
        <w:t xml:space="preserve"> физ. уголке должны учитываться:</w:t>
      </w:r>
    </w:p>
    <w:p w:rsidR="00CA6E92" w:rsidRPr="006519E1" w:rsidRDefault="00CA6E92" w:rsidP="006519E1">
      <w:pPr>
        <w:pStyle w:val="a6"/>
      </w:pPr>
      <w:r w:rsidRPr="006519E1">
        <w:t>- здоровье детей;</w:t>
      </w:r>
    </w:p>
    <w:p w:rsidR="00CA6E92" w:rsidRPr="006519E1" w:rsidRDefault="00CA6E92" w:rsidP="006519E1">
      <w:pPr>
        <w:pStyle w:val="a6"/>
      </w:pPr>
      <w:r w:rsidRPr="006519E1">
        <w:t>- интересы детей (мальчики и девочки);</w:t>
      </w:r>
    </w:p>
    <w:p w:rsidR="00CA6E92" w:rsidRPr="006519E1" w:rsidRDefault="00CA6E92" w:rsidP="006519E1">
      <w:pPr>
        <w:pStyle w:val="a6"/>
      </w:pPr>
      <w:r w:rsidRPr="006519E1">
        <w:t>- учет задач решающих в ДОУ;</w:t>
      </w:r>
    </w:p>
    <w:p w:rsidR="00CA6E92" w:rsidRPr="006519E1" w:rsidRDefault="00CA6E92" w:rsidP="006519E1">
      <w:pPr>
        <w:pStyle w:val="a6"/>
      </w:pPr>
      <w:r w:rsidRPr="006519E1">
        <w:t>- учет возрастных условий;</w:t>
      </w:r>
    </w:p>
    <w:p w:rsidR="0008588E" w:rsidRPr="006519E1" w:rsidRDefault="00CA6E92" w:rsidP="006519E1">
      <w:pPr>
        <w:pStyle w:val="a6"/>
      </w:pPr>
      <w:r w:rsidRPr="006519E1">
        <w:t>- учет динамичности;</w:t>
      </w:r>
    </w:p>
    <w:p w:rsidR="00A140B2" w:rsidRPr="006519E1" w:rsidRDefault="00A140B2" w:rsidP="006519E1">
      <w:pPr>
        <w:pStyle w:val="a6"/>
      </w:pPr>
    </w:p>
    <w:p w:rsidR="00CA6E92" w:rsidRPr="006519E1" w:rsidRDefault="0008588E" w:rsidP="006519E1">
      <w:pPr>
        <w:pStyle w:val="a6"/>
        <w:rPr>
          <w:b/>
        </w:rPr>
      </w:pPr>
      <w:r w:rsidRPr="006519E1">
        <w:rPr>
          <w:b/>
        </w:rPr>
        <w:t>В</w:t>
      </w:r>
      <w:r w:rsidR="00CA6E92" w:rsidRPr="006519E1">
        <w:rPr>
          <w:b/>
        </w:rPr>
        <w:t xml:space="preserve"> физ. уголок можно добавлять оборудование для сюжетно-ролевых игр</w:t>
      </w:r>
      <w:r w:rsidR="00A140B2" w:rsidRPr="006519E1">
        <w:rPr>
          <w:b/>
        </w:rPr>
        <w:t>.</w:t>
      </w:r>
    </w:p>
    <w:p w:rsidR="00A140B2" w:rsidRPr="006519E1" w:rsidRDefault="00A140B2" w:rsidP="006519E1">
      <w:pPr>
        <w:pStyle w:val="a6"/>
      </w:pPr>
    </w:p>
    <w:p w:rsidR="00CA6E92" w:rsidRPr="006519E1" w:rsidRDefault="00CA6E92" w:rsidP="006519E1">
      <w:pPr>
        <w:pStyle w:val="a6"/>
      </w:pPr>
      <w:r w:rsidRPr="006519E1">
        <w:t>Примерный перечень спортивного инвентаря:</w:t>
      </w:r>
    </w:p>
    <w:p w:rsidR="00CA6E92" w:rsidRPr="006519E1" w:rsidRDefault="000B364F" w:rsidP="006519E1">
      <w:pPr>
        <w:pStyle w:val="a6"/>
      </w:pPr>
      <w:r w:rsidRPr="006519E1">
        <w:t>Для младшей и средней</w:t>
      </w:r>
      <w:r w:rsidR="00CA6E92" w:rsidRPr="006519E1">
        <w:t xml:space="preserve"> группы:</w:t>
      </w:r>
    </w:p>
    <w:p w:rsidR="00CA6E92" w:rsidRDefault="00CA6E92" w:rsidP="006519E1">
      <w:pPr>
        <w:pStyle w:val="a6"/>
      </w:pPr>
      <w:r w:rsidRPr="006519E1">
        <w:t xml:space="preserve">- ребристая доска или резиновая дорожка с </w:t>
      </w:r>
      <w:proofErr w:type="gramStart"/>
      <w:r w:rsidRPr="006519E1">
        <w:t>сильно выпуклыми</w:t>
      </w:r>
      <w:proofErr w:type="gramEnd"/>
      <w:r w:rsidRPr="006519E1">
        <w:t xml:space="preserve"> рельефами</w:t>
      </w:r>
    </w:p>
    <w:p w:rsidR="00CA6E92" w:rsidRDefault="00CA6E92" w:rsidP="006519E1">
      <w:pPr>
        <w:pStyle w:val="a6"/>
      </w:pPr>
      <w:r w:rsidRPr="006519E1">
        <w:t>- дуги (можно сделать в виде силуэта животного с изогнутой спиной)</w:t>
      </w:r>
    </w:p>
    <w:p w:rsidR="00CA6E92" w:rsidRDefault="00CA6E92" w:rsidP="006519E1">
      <w:pPr>
        <w:pStyle w:val="a6"/>
      </w:pPr>
      <w:r w:rsidRPr="006519E1">
        <w:t>- мячи (разные размеры)</w:t>
      </w:r>
    </w:p>
    <w:p w:rsidR="00CA6E92" w:rsidRDefault="00CA6E92" w:rsidP="006519E1">
      <w:pPr>
        <w:pStyle w:val="a6"/>
      </w:pPr>
      <w:r w:rsidRPr="006519E1">
        <w:t>- гимнастические ящики (50Х50; 40Х40; 45Х45, высота 20, 15, 10)</w:t>
      </w:r>
    </w:p>
    <w:p w:rsidR="00CA6E92" w:rsidRDefault="00CA6E92" w:rsidP="006519E1">
      <w:pPr>
        <w:pStyle w:val="a6"/>
      </w:pPr>
      <w:r w:rsidRPr="006519E1">
        <w:t>- настольно – спортивные игры для развития мелкой моторики рук, развития мышц, пальцев, кисти</w:t>
      </w:r>
    </w:p>
    <w:p w:rsidR="00CA6E92" w:rsidRDefault="00CA6E92" w:rsidP="006519E1">
      <w:pPr>
        <w:pStyle w:val="a6"/>
      </w:pPr>
      <w:r w:rsidRPr="006519E1">
        <w:t>- для средней группы – мишень для метания или баскетбольная корзина</w:t>
      </w:r>
    </w:p>
    <w:p w:rsidR="00CA6E92" w:rsidRDefault="00CA6E92" w:rsidP="006519E1">
      <w:pPr>
        <w:pStyle w:val="a6"/>
      </w:pPr>
      <w:r w:rsidRPr="006519E1">
        <w:t>- скакалки</w:t>
      </w:r>
    </w:p>
    <w:p w:rsidR="00CA6E92" w:rsidRPr="006519E1" w:rsidRDefault="00CA6E92" w:rsidP="006519E1">
      <w:pPr>
        <w:pStyle w:val="a6"/>
      </w:pPr>
      <w:r w:rsidRPr="006519E1">
        <w:t>Для старшей и подготовительной групп:</w:t>
      </w:r>
    </w:p>
    <w:p w:rsidR="00CA6E92" w:rsidRDefault="00CA6E92" w:rsidP="006519E1">
      <w:pPr>
        <w:pStyle w:val="a6"/>
      </w:pPr>
      <w:r w:rsidRPr="006519E1">
        <w:t>- канат</w:t>
      </w:r>
    </w:p>
    <w:p w:rsidR="00CA6E92" w:rsidRDefault="00CA6E92" w:rsidP="006519E1">
      <w:pPr>
        <w:pStyle w:val="a6"/>
      </w:pPr>
      <w:r w:rsidRPr="006519E1">
        <w:t>- мишень, мешочки для метания</w:t>
      </w:r>
    </w:p>
    <w:p w:rsidR="00CA6E92" w:rsidRDefault="00CA6E92" w:rsidP="006519E1">
      <w:pPr>
        <w:pStyle w:val="a6"/>
      </w:pPr>
      <w:r w:rsidRPr="006519E1">
        <w:t>- мячи всех размеров</w:t>
      </w:r>
    </w:p>
    <w:p w:rsidR="00CA6E92" w:rsidRDefault="00CA6E92" w:rsidP="006519E1">
      <w:pPr>
        <w:pStyle w:val="a6"/>
      </w:pPr>
      <w:r w:rsidRPr="006519E1">
        <w:t>- настольные спортивные игры, игрушки – самоделки</w:t>
      </w:r>
    </w:p>
    <w:p w:rsidR="00CA6E92" w:rsidRDefault="00CA6E92" w:rsidP="006519E1">
      <w:pPr>
        <w:pStyle w:val="a6"/>
      </w:pPr>
      <w:r w:rsidRPr="006519E1">
        <w:t>- скакалки (обязательно одна для взрослого)</w:t>
      </w:r>
    </w:p>
    <w:p w:rsidR="00CA6E92" w:rsidRDefault="00CA6E92" w:rsidP="006519E1">
      <w:pPr>
        <w:pStyle w:val="a6"/>
      </w:pPr>
      <w:r w:rsidRPr="006519E1">
        <w:t>- мелкие пособия: обручи, кегли, ленточки, дуги, гимн</w:t>
      </w:r>
      <w:proofErr w:type="gramStart"/>
      <w:r w:rsidRPr="006519E1">
        <w:t>.</w:t>
      </w:r>
      <w:proofErr w:type="gramEnd"/>
      <w:r w:rsidRPr="006519E1">
        <w:t xml:space="preserve"> </w:t>
      </w:r>
      <w:proofErr w:type="gramStart"/>
      <w:r w:rsidRPr="006519E1">
        <w:t>п</w:t>
      </w:r>
      <w:proofErr w:type="gramEnd"/>
      <w:r w:rsidRPr="006519E1">
        <w:t>алки, шнур</w:t>
      </w:r>
    </w:p>
    <w:p w:rsidR="00CA6E92" w:rsidRDefault="00CA6E92" w:rsidP="006519E1">
      <w:pPr>
        <w:pStyle w:val="a6"/>
      </w:pPr>
      <w:r w:rsidRPr="006519E1">
        <w:t>Для всех: Различные массажные коврики</w:t>
      </w:r>
    </w:p>
    <w:p w:rsidR="00CA6E92" w:rsidRPr="006519E1" w:rsidRDefault="00CA6E92" w:rsidP="006519E1">
      <w:pPr>
        <w:pStyle w:val="a6"/>
      </w:pPr>
      <w:r w:rsidRPr="006519E1">
        <w:rPr>
          <w:b/>
          <w:bCs/>
          <w:i/>
          <w:iCs/>
        </w:rPr>
        <w:t>Как вести работу в физ. уголке:</w:t>
      </w:r>
    </w:p>
    <w:p w:rsidR="00CA6E92" w:rsidRPr="006519E1" w:rsidRDefault="00A140B2" w:rsidP="006519E1">
      <w:pPr>
        <w:pStyle w:val="a6"/>
      </w:pPr>
      <w:r w:rsidRPr="006519E1">
        <w:t>П</w:t>
      </w:r>
      <w:r w:rsidR="00CA6E92" w:rsidRPr="006519E1">
        <w:t>еред тем, как внести пособия, необходимо четко представить, с какой целью это делается. Цель должна быть отражена в плане.</w:t>
      </w:r>
    </w:p>
    <w:p w:rsidR="00CA6E92" w:rsidRPr="006519E1" w:rsidRDefault="00A140B2" w:rsidP="006519E1">
      <w:pPr>
        <w:pStyle w:val="a6"/>
      </w:pPr>
      <w:r w:rsidRPr="006519E1">
        <w:lastRenderedPageBreak/>
        <w:t>Ц</w:t>
      </w:r>
      <w:r w:rsidR="00CA6E92" w:rsidRPr="006519E1">
        <w:t>ели могут быть следующие: познакомить, обыграть, повторить, закрепить с усложнением.</w:t>
      </w:r>
    </w:p>
    <w:p w:rsidR="00CA6E92" w:rsidRPr="006519E1" w:rsidRDefault="00A140B2" w:rsidP="006519E1">
      <w:pPr>
        <w:pStyle w:val="a6"/>
      </w:pPr>
      <w:r w:rsidRPr="006519E1">
        <w:t>П</w:t>
      </w:r>
      <w:r w:rsidR="00CA6E92" w:rsidRPr="006519E1">
        <w:t>осле усвоения детьми правил пользования пособиями, можно решать задачи по воспитанию физических качеств: силы, выносливости, быстроты, ловкости.</w:t>
      </w:r>
    </w:p>
    <w:p w:rsidR="00CA6E92" w:rsidRPr="006519E1" w:rsidRDefault="00A140B2" w:rsidP="006519E1">
      <w:pPr>
        <w:pStyle w:val="a6"/>
      </w:pPr>
      <w:r w:rsidRPr="006519E1">
        <w:t>В</w:t>
      </w:r>
      <w:r w:rsidR="00CA6E92" w:rsidRPr="006519E1">
        <w:t xml:space="preserve"> физ. уголке воспитатель ежедневно проводит индивидуальную работу по профилактики плоскостопия, формированию правильной осанки, укрепление мышц.</w:t>
      </w:r>
    </w:p>
    <w:p w:rsidR="00CA6E92" w:rsidRPr="006519E1" w:rsidRDefault="00A140B2" w:rsidP="006519E1">
      <w:pPr>
        <w:pStyle w:val="a6"/>
      </w:pPr>
      <w:r w:rsidRPr="006519E1">
        <w:t>Н</w:t>
      </w:r>
      <w:r w:rsidR="00CA6E92" w:rsidRPr="006519E1">
        <w:t>еобходимо иметь комплексы упражнений (карточки), карточки по подвижным играм, карточки основных движений в каждой возрастной группе, иллюстрации или альбомы о различных видах сорта.</w:t>
      </w:r>
    </w:p>
    <w:p w:rsidR="00CA6E92" w:rsidRPr="006519E1" w:rsidRDefault="00A140B2" w:rsidP="006519E1">
      <w:pPr>
        <w:pStyle w:val="a6"/>
      </w:pPr>
      <w:r w:rsidRPr="006519E1">
        <w:t>Д</w:t>
      </w:r>
      <w:r w:rsidR="00CA6E92" w:rsidRPr="006519E1">
        <w:t>ети должны знать и уметь рассказать, для чего нужен тот или иной снаряд, как им пользоваться, как он называется, для чего нужна страховка.</w:t>
      </w:r>
    </w:p>
    <w:p w:rsidR="00CA6E92" w:rsidRPr="006519E1" w:rsidRDefault="00CA6E92" w:rsidP="006519E1">
      <w:pPr>
        <w:pStyle w:val="a6"/>
      </w:pPr>
    </w:p>
    <w:p w:rsidR="00CA6E92" w:rsidRDefault="00CA6E92" w:rsidP="006519E1">
      <w:pPr>
        <w:pStyle w:val="a6"/>
      </w:pPr>
    </w:p>
    <w:sectPr w:rsidR="00CA6E92" w:rsidSect="006519E1">
      <w:pgSz w:w="11906" w:h="16838"/>
      <w:pgMar w:top="1134" w:right="850" w:bottom="1134" w:left="1701" w:header="708" w:footer="708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98F"/>
    <w:multiLevelType w:val="multilevel"/>
    <w:tmpl w:val="7F8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F02646"/>
    <w:multiLevelType w:val="multilevel"/>
    <w:tmpl w:val="0992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6F34F3"/>
    <w:multiLevelType w:val="multilevel"/>
    <w:tmpl w:val="317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8C2280"/>
    <w:multiLevelType w:val="multilevel"/>
    <w:tmpl w:val="71DE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6E4118"/>
    <w:multiLevelType w:val="multilevel"/>
    <w:tmpl w:val="DA0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D7B0E"/>
    <w:multiLevelType w:val="multilevel"/>
    <w:tmpl w:val="2C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13519D"/>
    <w:multiLevelType w:val="multilevel"/>
    <w:tmpl w:val="77E0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263E4"/>
    <w:multiLevelType w:val="multilevel"/>
    <w:tmpl w:val="D9CC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175C86"/>
    <w:multiLevelType w:val="multilevel"/>
    <w:tmpl w:val="9AE6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3119C5"/>
    <w:multiLevelType w:val="multilevel"/>
    <w:tmpl w:val="9760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A6E92"/>
    <w:rsid w:val="0008588E"/>
    <w:rsid w:val="000B364F"/>
    <w:rsid w:val="00163061"/>
    <w:rsid w:val="004B254E"/>
    <w:rsid w:val="006519E1"/>
    <w:rsid w:val="007F1C86"/>
    <w:rsid w:val="00A140B2"/>
    <w:rsid w:val="00CA6E92"/>
    <w:rsid w:val="00F7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A6E92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hAnsi="Trebuchet MS"/>
      <w:b/>
      <w:bCs/>
      <w:kern w:val="36"/>
      <w:sz w:val="44"/>
      <w:szCs w:val="44"/>
    </w:rPr>
  </w:style>
  <w:style w:type="paragraph" w:styleId="2">
    <w:name w:val="heading 2"/>
    <w:basedOn w:val="a"/>
    <w:qFormat/>
    <w:rsid w:val="00CA6E92"/>
    <w:pPr>
      <w:pBdr>
        <w:bottom w:val="single" w:sz="6" w:space="0" w:color="D6DDB9"/>
      </w:pBdr>
      <w:spacing w:before="120" w:after="120"/>
      <w:outlineLvl w:val="1"/>
    </w:pPr>
    <w:rPr>
      <w:rFonts w:ascii="Trebuchet MS" w:hAnsi="Trebuchet MS"/>
      <w:b/>
      <w:bCs/>
      <w:sz w:val="32"/>
      <w:szCs w:val="32"/>
    </w:rPr>
  </w:style>
  <w:style w:type="paragraph" w:styleId="3">
    <w:name w:val="heading 3"/>
    <w:basedOn w:val="a"/>
    <w:qFormat/>
    <w:rsid w:val="00CA6E92"/>
    <w:pPr>
      <w:spacing w:before="120" w:after="1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CA6E92"/>
    <w:pPr>
      <w:spacing w:before="120" w:after="12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A6E92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rsid w:val="00CA6E92"/>
    <w:pPr>
      <w:spacing w:before="90" w:after="90"/>
    </w:pPr>
  </w:style>
  <w:style w:type="character" w:styleId="a5">
    <w:name w:val="Strong"/>
    <w:qFormat/>
    <w:rsid w:val="00CA6E92"/>
    <w:rPr>
      <w:b/>
      <w:bCs/>
    </w:rPr>
  </w:style>
  <w:style w:type="character" w:customStyle="1" w:styleId="file">
    <w:name w:val="file"/>
    <w:basedOn w:val="a0"/>
    <w:rsid w:val="00CA6E92"/>
  </w:style>
  <w:style w:type="paragraph" w:customStyle="1" w:styleId="search-excerpt2">
    <w:name w:val="search-excerpt2"/>
    <w:basedOn w:val="a"/>
    <w:rsid w:val="00CA6E92"/>
    <w:pPr>
      <w:ind w:left="150"/>
    </w:pPr>
  </w:style>
  <w:style w:type="paragraph" w:customStyle="1" w:styleId="c21">
    <w:name w:val="c21"/>
    <w:basedOn w:val="a"/>
    <w:rsid w:val="00CA6E92"/>
    <w:rPr>
      <w:color w:val="000000"/>
    </w:rPr>
  </w:style>
  <w:style w:type="character" w:customStyle="1" w:styleId="c3c11c5c12">
    <w:name w:val="c3 c11 c5 c12"/>
    <w:basedOn w:val="a0"/>
    <w:rsid w:val="00CA6E92"/>
  </w:style>
  <w:style w:type="character" w:customStyle="1" w:styleId="c3c1c9">
    <w:name w:val="c3 c1 c9"/>
    <w:basedOn w:val="a0"/>
    <w:rsid w:val="00CA6E92"/>
  </w:style>
  <w:style w:type="character" w:customStyle="1" w:styleId="c3c1">
    <w:name w:val="c3 c1"/>
    <w:basedOn w:val="a0"/>
    <w:rsid w:val="00CA6E92"/>
  </w:style>
  <w:style w:type="character" w:customStyle="1" w:styleId="c9c3c1">
    <w:name w:val="c9 c3 c1"/>
    <w:basedOn w:val="a0"/>
    <w:rsid w:val="00CA6E92"/>
  </w:style>
  <w:style w:type="character" w:customStyle="1" w:styleId="c15">
    <w:name w:val="c15"/>
    <w:rsid w:val="00CA6E92"/>
    <w:rPr>
      <w:sz w:val="36"/>
      <w:szCs w:val="36"/>
    </w:rPr>
  </w:style>
  <w:style w:type="character" w:customStyle="1" w:styleId="c9c3c1c11">
    <w:name w:val="c9 c3 c1 c11"/>
    <w:basedOn w:val="a0"/>
    <w:rsid w:val="00CA6E92"/>
  </w:style>
  <w:style w:type="character" w:customStyle="1" w:styleId="c9c3c11c1">
    <w:name w:val="c9 c3 c11 c1"/>
    <w:basedOn w:val="a0"/>
    <w:rsid w:val="00CA6E92"/>
  </w:style>
  <w:style w:type="character" w:customStyle="1" w:styleId="c3c11c1c12">
    <w:name w:val="c3 c11 c1 c12"/>
    <w:basedOn w:val="a0"/>
    <w:rsid w:val="00CA6E92"/>
  </w:style>
  <w:style w:type="character" w:customStyle="1" w:styleId="c1c3">
    <w:name w:val="c1 c3"/>
    <w:basedOn w:val="a0"/>
    <w:rsid w:val="00CA6E92"/>
  </w:style>
  <w:style w:type="character" w:customStyle="1" w:styleId="c02">
    <w:name w:val="c02"/>
    <w:rsid w:val="00CA6E92"/>
    <w:rPr>
      <w:b/>
      <w:bCs/>
      <w:i/>
      <w:iCs/>
      <w:sz w:val="40"/>
      <w:szCs w:val="40"/>
      <w:u w:val="single"/>
    </w:rPr>
  </w:style>
  <w:style w:type="character" w:customStyle="1" w:styleId="c52">
    <w:name w:val="c52"/>
    <w:rsid w:val="00CA6E92"/>
    <w:rPr>
      <w:sz w:val="40"/>
      <w:szCs w:val="40"/>
    </w:rPr>
  </w:style>
  <w:style w:type="paragraph" w:styleId="a6">
    <w:name w:val="No Spacing"/>
    <w:uiPriority w:val="1"/>
    <w:qFormat/>
    <w:rsid w:val="006519E1"/>
    <w:rPr>
      <w:sz w:val="24"/>
      <w:szCs w:val="24"/>
    </w:rPr>
  </w:style>
  <w:style w:type="paragraph" w:styleId="a7">
    <w:name w:val="Title"/>
    <w:basedOn w:val="a"/>
    <w:next w:val="a"/>
    <w:link w:val="a8"/>
    <w:qFormat/>
    <w:rsid w:val="00651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651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qFormat/>
    <w:rsid w:val="006519E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rsid w:val="006519E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2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0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2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3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0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6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58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3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8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9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3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3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4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7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2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7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1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8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9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8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7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13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8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1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1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9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8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73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54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10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8722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8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1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2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8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09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403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1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5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2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96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95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26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39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39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32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2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902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34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6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527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777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657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9743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9833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8087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0441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046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2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652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507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931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664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246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031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367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2622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065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7090265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0123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0873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0901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513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8007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2255809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1624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3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846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531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6838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80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857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5500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25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45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021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207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41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409688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2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25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343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по физкультуре на тему: </vt:lpstr>
    </vt:vector>
  </TitlesOfParts>
  <Company>Dnsoft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по физкультуре на тему:</dc:title>
  <dc:creator>асучс</dc:creator>
  <cp:lastModifiedBy>Макс</cp:lastModifiedBy>
  <cp:revision>2</cp:revision>
  <dcterms:created xsi:type="dcterms:W3CDTF">2013-11-01T02:54:00Z</dcterms:created>
  <dcterms:modified xsi:type="dcterms:W3CDTF">2013-11-01T02:54:00Z</dcterms:modified>
</cp:coreProperties>
</file>