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D0" w:rsidRPr="00D579D0" w:rsidRDefault="00D579D0" w:rsidP="00D579D0">
      <w:pPr>
        <w:pStyle w:val="a3"/>
        <w:spacing w:line="0" w:lineRule="atLeast"/>
        <w:jc w:val="right"/>
        <w:rPr>
          <w:color w:val="008000"/>
          <w:sz w:val="36"/>
          <w:szCs w:val="36"/>
        </w:rPr>
      </w:pPr>
      <w:r w:rsidRPr="00D579D0">
        <w:rPr>
          <w:color w:val="008000"/>
          <w:sz w:val="36"/>
          <w:szCs w:val="36"/>
        </w:rPr>
        <w:t>«…Физическое воспитани</w:t>
      </w:r>
      <w:proofErr w:type="gramStart"/>
      <w:r w:rsidRPr="00D579D0">
        <w:rPr>
          <w:color w:val="008000"/>
          <w:sz w:val="36"/>
          <w:szCs w:val="36"/>
        </w:rPr>
        <w:t>е-</w:t>
      </w:r>
      <w:proofErr w:type="gramEnd"/>
      <w:r w:rsidRPr="00D579D0">
        <w:rPr>
          <w:color w:val="008000"/>
          <w:sz w:val="36"/>
          <w:szCs w:val="36"/>
        </w:rPr>
        <w:t xml:space="preserve"> это то,</w:t>
      </w:r>
      <w:r w:rsidRPr="00D579D0">
        <w:rPr>
          <w:color w:val="008000"/>
          <w:sz w:val="36"/>
          <w:szCs w:val="36"/>
        </w:rPr>
        <w:t xml:space="preserve"> </w:t>
      </w:r>
    </w:p>
    <w:p w:rsidR="00D579D0" w:rsidRPr="00D579D0" w:rsidRDefault="00D579D0" w:rsidP="00D579D0">
      <w:pPr>
        <w:pStyle w:val="a3"/>
        <w:spacing w:line="0" w:lineRule="atLeast"/>
        <w:jc w:val="right"/>
        <w:rPr>
          <w:color w:val="008000"/>
          <w:sz w:val="36"/>
          <w:szCs w:val="36"/>
        </w:rPr>
      </w:pPr>
      <w:r w:rsidRPr="00D579D0">
        <w:rPr>
          <w:color w:val="008000"/>
          <w:sz w:val="36"/>
          <w:szCs w:val="36"/>
        </w:rPr>
        <w:t>что обеспечивает здоровье </w:t>
      </w:r>
    </w:p>
    <w:p w:rsidR="00D579D0" w:rsidRPr="00D579D0" w:rsidRDefault="00D579D0" w:rsidP="00D579D0">
      <w:pPr>
        <w:pStyle w:val="a3"/>
        <w:spacing w:line="0" w:lineRule="atLeast"/>
        <w:jc w:val="right"/>
        <w:rPr>
          <w:rFonts w:ascii="Verdana" w:hAnsi="Verdana"/>
          <w:color w:val="000000"/>
          <w:sz w:val="36"/>
          <w:szCs w:val="36"/>
        </w:rPr>
      </w:pPr>
      <w:r w:rsidRPr="00D579D0">
        <w:rPr>
          <w:color w:val="008000"/>
          <w:sz w:val="36"/>
          <w:szCs w:val="36"/>
        </w:rPr>
        <w:t xml:space="preserve">         и доставляет радость».</w:t>
      </w:r>
    </w:p>
    <w:p w:rsidR="00D579D0" w:rsidRPr="00D579D0" w:rsidRDefault="00D579D0" w:rsidP="00D579D0">
      <w:pPr>
        <w:pStyle w:val="a3"/>
        <w:spacing w:line="0" w:lineRule="atLeast"/>
        <w:jc w:val="right"/>
        <w:rPr>
          <w:rFonts w:ascii="Verdana" w:hAnsi="Verdana"/>
          <w:color w:val="000000"/>
          <w:sz w:val="36"/>
          <w:szCs w:val="36"/>
        </w:rPr>
      </w:pPr>
      <w:proofErr w:type="spellStart"/>
      <w:r w:rsidRPr="00D579D0">
        <w:rPr>
          <w:color w:val="008000"/>
          <w:sz w:val="36"/>
          <w:szCs w:val="36"/>
        </w:rPr>
        <w:t>Крэттен</w:t>
      </w:r>
      <w:proofErr w:type="spellEnd"/>
    </w:p>
    <w:p w:rsidR="00D579D0" w:rsidRPr="00D579D0" w:rsidRDefault="00D579D0" w:rsidP="00D579D0">
      <w:pPr>
        <w:pStyle w:val="a3"/>
        <w:rPr>
          <w:rFonts w:ascii="Verdana" w:hAnsi="Verdana"/>
          <w:color w:val="000000"/>
          <w:sz w:val="36"/>
          <w:szCs w:val="36"/>
        </w:rPr>
      </w:pPr>
      <w:r w:rsidRPr="00D579D0">
        <w:rPr>
          <w:rStyle w:val="a4"/>
          <w:color w:val="000000"/>
          <w:sz w:val="36"/>
          <w:szCs w:val="36"/>
        </w:rPr>
        <w:t>Великая ценность каждого человека – здоровье. Вырастить ребенка сильным, крепким, здоровы</w:t>
      </w:r>
      <w:proofErr w:type="gramStart"/>
      <w:r w:rsidRPr="00D579D0">
        <w:rPr>
          <w:rStyle w:val="a4"/>
          <w:color w:val="000000"/>
          <w:sz w:val="36"/>
          <w:szCs w:val="36"/>
        </w:rPr>
        <w:t>м-</w:t>
      </w:r>
      <w:proofErr w:type="gramEnd"/>
      <w:r w:rsidRPr="00D579D0">
        <w:rPr>
          <w:rStyle w:val="a4"/>
          <w:color w:val="000000"/>
          <w:sz w:val="36"/>
          <w:szCs w:val="36"/>
        </w:rPr>
        <w:t xml:space="preserve"> это желание родителей и одна из ведущих задач, стоящих перед дошкольным учреждением.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Семья и детский сад - те социальные структуры, которые в основном определяют уровень здоровья ребенка. Поступая в детский сад, многие дети имеют отклонения в физическом развитии: нарушение осанки, излишний вес, задержки в развитии быстроты, ловкости, координации движений.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Здоровье детей зависит не только от их физических особенностей, но и от условий жизни в семье, санитарной грамотности и гигиенической культуры населения, уровня развития здравоохранения и образования, социально-экономической и экологической ситуации в стране.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С этой позиции в центре работы по полноценному физическому развитию и оздоровлению детей должны находиться семья и д/сад как две основные социальные структуры, которые в основном определяют уровень здоровья ребенка.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В Концепции дошкольного воспитания подчеркивается: "Семья и детский сад в хронологическом ряду связаны формой преемственности, что облегчает непрерывность воспитания и обучения детей. Однако дошкольник не эстафета, которую передает семья в руки педагога. Здесь важен не принцип параллельности, а принцип взаимопроникновения. Важнейшим условием преемственности является установление доверительного делового контакта между семьей и д/садом, в ходе которого корректируется воспитательная позиция </w:t>
      </w:r>
      <w:r w:rsidRPr="00D579D0">
        <w:rPr>
          <w:rStyle w:val="a4"/>
          <w:color w:val="000000"/>
          <w:sz w:val="36"/>
          <w:szCs w:val="36"/>
        </w:rPr>
        <w:lastRenderedPageBreak/>
        <w:t>родителей и педагогов".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Все это требует переосмысления и изменения содержания и форм работы с семьей.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Ни одна, даже самая лучшая физкультурно-оздоровительная программа не сможет дать полноценных результатов, если она не реализуется совместно с семьей, если в дошкольном учреждении не создано детско-взрослое общество (детей-родителей-педагогов), для которого характерно содействие друг другу, учет возможностей и интересов каждого, его прав и обязанностей.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Организуя </w:t>
      </w:r>
      <w:proofErr w:type="gramStart"/>
      <w:r w:rsidRPr="00D579D0">
        <w:rPr>
          <w:rStyle w:val="a4"/>
          <w:color w:val="000000"/>
          <w:sz w:val="36"/>
          <w:szCs w:val="36"/>
        </w:rPr>
        <w:t>сотрудничество с семьей по воспитанию здорового ребенка и глубоко понимая</w:t>
      </w:r>
      <w:proofErr w:type="gramEnd"/>
      <w:r w:rsidRPr="00D579D0">
        <w:rPr>
          <w:rStyle w:val="a4"/>
          <w:color w:val="000000"/>
          <w:sz w:val="36"/>
          <w:szCs w:val="36"/>
        </w:rPr>
        <w:t>, тесную взаимосвязь данной работы с содержанием всей физкультурно-оздоровительной программы д/сада, надо особое внимание уделять поиску новых подходов к физическому развитию детей, базирующихся на многофакторном анализе внешних воздействий, мониторинге состояния здоровья каждого ребенка, учете и использовании особенностей его организма.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Таким образом, совместная работа с семьей строится на следующих основных положениях, определяющих ее содержание, организацию и методику.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1. Единство, которое достигается в том случае, если цели и задачи воспитания здорового ребенка хорошо понятны не только воспитателю, но и родителям, когда семья знакома с основным содержанием, методами и приемами физкультурно-оздоровительной работой в детском саду, а педагоги используют лучший опыт семейного воспитания.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2. Систематичность и последовательность работы (в соответствии с контрольным планом) в течение всего года и всего периода пребывания ребенка в детском саду.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3. Индивидуальный подход к каждому ребенку и к каждой семье на основе учета их интересов и способностей.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4. Взаимное доверие и взаимопонимание педагогов и родителей на основе доброжелательной критики и самокритики. Укрепление авторитета педагога в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семье, а родителей в детском саду.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lastRenderedPageBreak/>
        <w:t>В соответствии с этими основными положениями система работы с семьей включает: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- Ознакомление родителей с результатами диагностики состояния здоровья ребенка и его психомоторного развития;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- Участие в составлении индивидуальных программ (планов) оздоровления детей; целенаправленную </w:t>
      </w:r>
      <w:proofErr w:type="spellStart"/>
      <w:r w:rsidRPr="00D579D0">
        <w:rPr>
          <w:rStyle w:val="a4"/>
          <w:color w:val="000000"/>
          <w:sz w:val="36"/>
          <w:szCs w:val="36"/>
        </w:rPr>
        <w:t>санпросветработу</w:t>
      </w:r>
      <w:proofErr w:type="spellEnd"/>
      <w:r w:rsidRPr="00D579D0">
        <w:rPr>
          <w:rStyle w:val="a4"/>
          <w:color w:val="000000"/>
          <w:sz w:val="36"/>
          <w:szCs w:val="36"/>
        </w:rPr>
        <w:t>, пропагандирующую общегигиенические требования, необходимость рационального режима и полноценного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сбалансированного питания, закаливания, оптимального воздушного и температурного режима.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- Ознакомление родителей с содержанием физкультурно-оздоровительной работой в д/саду.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- Обучение конкретным приемам и методам оздоровления </w:t>
      </w:r>
      <w:proofErr w:type="gramStart"/>
      <w:r w:rsidRPr="00D579D0">
        <w:rPr>
          <w:rStyle w:val="a4"/>
          <w:color w:val="000000"/>
          <w:sz w:val="36"/>
          <w:szCs w:val="36"/>
        </w:rPr>
        <w:t xml:space="preserve">( </w:t>
      </w:r>
      <w:proofErr w:type="gramEnd"/>
      <w:r w:rsidRPr="00D579D0">
        <w:rPr>
          <w:rStyle w:val="a4"/>
          <w:color w:val="000000"/>
          <w:sz w:val="36"/>
          <w:szCs w:val="36"/>
        </w:rPr>
        <w:t>дыхательной гимнастике, самомассажу, разнообразным видам закаливания).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- Ознакомление с мероприятиями, проводимыми в д/саду, обучение отдельным нетрадиционным методам оздоровления детского организма. В этих целях хорошо используются: информация в родительских уголках, в папках передвижках.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- Различные консультации, устные журналы и дискуссии с участием психолога, медиков, инструктора по физическому воспитанию, а также родителей с опытом семейного воспитания.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- Совместные физкультурные досуги, праздники.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Для того чтобы довести информацию до родителей в своей работе мы используем различные формы: </w:t>
      </w:r>
    </w:p>
    <w:p w:rsidR="00D579D0" w:rsidRPr="00D579D0" w:rsidRDefault="00D579D0" w:rsidP="00D579D0">
      <w:pPr>
        <w:pStyle w:val="a3"/>
        <w:rPr>
          <w:rFonts w:ascii="Verdana" w:hAnsi="Verdana"/>
          <w:color w:val="000000"/>
          <w:sz w:val="36"/>
          <w:szCs w:val="36"/>
        </w:rPr>
      </w:pPr>
      <w:r w:rsidRPr="00D579D0">
        <w:rPr>
          <w:rStyle w:val="a4"/>
          <w:color w:val="008000"/>
          <w:sz w:val="36"/>
          <w:szCs w:val="36"/>
        </w:rPr>
        <w:t>Формы работы</w:t>
      </w:r>
      <w:r w:rsidRPr="00D579D0">
        <w:rPr>
          <w:rStyle w:val="a4"/>
          <w:rFonts w:ascii="Verdana" w:hAnsi="Verdana"/>
          <w:color w:val="008000"/>
          <w:sz w:val="36"/>
          <w:szCs w:val="36"/>
        </w:rPr>
        <w:t> </w:t>
      </w:r>
      <w:r w:rsidRPr="00D579D0">
        <w:rPr>
          <w:rStyle w:val="a4"/>
          <w:color w:val="008000"/>
          <w:sz w:val="36"/>
          <w:szCs w:val="36"/>
        </w:rPr>
        <w:t>с родителями</w:t>
      </w:r>
      <w:r w:rsidRPr="00D579D0">
        <w:rPr>
          <w:rFonts w:ascii="Verdana" w:hAnsi="Verdana"/>
          <w:color w:val="000000"/>
          <w:sz w:val="36"/>
          <w:szCs w:val="36"/>
        </w:rPr>
        <w:br/>
      </w:r>
    </w:p>
    <w:p w:rsidR="00D579D0" w:rsidRPr="00D579D0" w:rsidRDefault="00D579D0" w:rsidP="00D579D0">
      <w:pPr>
        <w:pStyle w:val="a3"/>
        <w:rPr>
          <w:rFonts w:ascii="Verdana" w:hAnsi="Verdana"/>
          <w:color w:val="000000"/>
          <w:sz w:val="36"/>
          <w:szCs w:val="36"/>
        </w:rPr>
      </w:pPr>
      <w:r w:rsidRPr="00D579D0">
        <w:rPr>
          <w:rStyle w:val="a4"/>
          <w:color w:val="000000"/>
          <w:sz w:val="36"/>
          <w:szCs w:val="36"/>
        </w:rPr>
        <w:t>Анкетирование и тестирование родителей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Беседы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Консультации медицинского работника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Физкультурные досуги и развлечения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lastRenderedPageBreak/>
        <w:t>Диагностика по группам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Родительские собрания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Папка-передвижка в каждой группе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Информация на стендах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Дни здоровья</w:t>
      </w:r>
      <w:proofErr w:type="gramStart"/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В</w:t>
      </w:r>
      <w:proofErr w:type="gramEnd"/>
      <w:r w:rsidRPr="00D579D0">
        <w:rPr>
          <w:rStyle w:val="a4"/>
          <w:color w:val="000000"/>
          <w:sz w:val="36"/>
          <w:szCs w:val="36"/>
        </w:rPr>
        <w:t xml:space="preserve"> результате информация и практический опыт, полученный родителями, помогут: повысить эффективность работы по оздоровлению детей; получить необходимые знания о физическом развитии ребенка; сформировать потребность в здоровом образе жизни в своей семье; снизить «дефицит» положительных эмоций у детей, создать атмосферу праздника при совместной спортивной деятельности.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Педагоги и врачи неоднократно подчеркивали ведущее значение положительных эмоций в воспитании здорового подрастающего поколения. Ребенку необходимы условия для увлекательной, эмоционально насыщенной деятельности. Родители должны постоянно поддерживать у детей чувство жизнерадостности и бодрости. И, прежде всего, как и в прочих аспектах воспитания, личным примером. Воспитание здоровых детей требует от родителей самообладания, самоограничения, чувства меры.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Между членами семьи должны быть доброжелательные отношения. Скандалы, пререкания, резкость в обращении старших друг с другом, даже просто отсутствие такта травмируют нервную систему ребенка, ведут к неуравновешенности, раздражительности и нервозности. Отрицательный результат дают и неумеренные запреты – «нельзя», «не бери», «не бегай», «не шуми». Жестко авторитарное воспитание столько же мало способствует нормальному развитию детей, сколько и противоположная крайность в виде вседозволенности.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Для полноценного развития ребенка необходимо уже в дошкольном возрасте научить его трудиться. Когда ребенок будет трудиться и отдыхать вместе с </w:t>
      </w:r>
      <w:r w:rsidRPr="00D579D0">
        <w:rPr>
          <w:rStyle w:val="a4"/>
          <w:color w:val="000000"/>
          <w:sz w:val="36"/>
          <w:szCs w:val="36"/>
        </w:rPr>
        <w:lastRenderedPageBreak/>
        <w:t>родителями, он почувствует, что это весело, почувствует положительную эмоциональную окраску, у него увеличится работоспособность и улучшится настроение.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 xml:space="preserve">Воспитать ребенка </w:t>
      </w:r>
      <w:proofErr w:type="gramStart"/>
      <w:r w:rsidRPr="00D579D0">
        <w:rPr>
          <w:rStyle w:val="a4"/>
          <w:color w:val="000000"/>
          <w:sz w:val="36"/>
          <w:szCs w:val="36"/>
        </w:rPr>
        <w:t>здоровым</w:t>
      </w:r>
      <w:proofErr w:type="gramEnd"/>
      <w:r w:rsidRPr="00D579D0">
        <w:rPr>
          <w:rStyle w:val="a4"/>
          <w:color w:val="000000"/>
          <w:sz w:val="36"/>
          <w:szCs w:val="36"/>
        </w:rPr>
        <w:t xml:space="preserve"> – это значит, с самого раннего детства научить его вести здоровый образ жизни. Его основные компоненты: рациональный режим, систематические физкультурные занятия, использование эффективной системы закаливания, правильное питание, благоприятная психологическая обстановка в семье.</w:t>
      </w:r>
    </w:p>
    <w:p w:rsidR="00D579D0" w:rsidRPr="00D579D0" w:rsidRDefault="00D579D0" w:rsidP="00D579D0">
      <w:pPr>
        <w:pStyle w:val="a3"/>
        <w:rPr>
          <w:rFonts w:ascii="Verdana" w:hAnsi="Verdana"/>
          <w:color w:val="000000"/>
          <w:sz w:val="36"/>
          <w:szCs w:val="36"/>
        </w:rPr>
      </w:pP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8000"/>
          <w:sz w:val="36"/>
          <w:szCs w:val="36"/>
        </w:rPr>
        <w:t>Детей учит то, что их окружает.</w:t>
      </w:r>
    </w:p>
    <w:p w:rsidR="00D579D0" w:rsidRPr="00D579D0" w:rsidRDefault="00D579D0" w:rsidP="00D579D0">
      <w:pPr>
        <w:pStyle w:val="a3"/>
        <w:rPr>
          <w:rFonts w:ascii="Verdana" w:hAnsi="Verdana"/>
          <w:color w:val="000000"/>
          <w:sz w:val="36"/>
          <w:szCs w:val="36"/>
        </w:rPr>
      </w:pP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ребёнка часто критикуют – он учится осуждать</w:t>
      </w:r>
      <w:proofErr w:type="gramStart"/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</w:t>
      </w:r>
      <w:proofErr w:type="gramEnd"/>
      <w:r w:rsidRPr="00D579D0">
        <w:rPr>
          <w:rStyle w:val="a4"/>
          <w:color w:val="000000"/>
          <w:sz w:val="36"/>
          <w:szCs w:val="36"/>
        </w:rPr>
        <w:t>сли ребёнку часто демонстрируют враждебность – он учится драться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ребёнка часто высмеивают – он учится быть робким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ребёнка часто позорят – он учится чувствовать себя виноватым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к ребёнку часто бывают снисходительны – он учится быть терпимым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ребёнка часто подбадривают – он учится уверенности в себе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ребёнка часто хвалят – он учится оценивать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Если с ребёнком обычно честны – он учится справедливости</w:t>
      </w:r>
      <w:proofErr w:type="gramStart"/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r w:rsidRPr="00D579D0">
        <w:rPr>
          <w:rStyle w:val="a4"/>
          <w:color w:val="000000"/>
          <w:sz w:val="36"/>
          <w:szCs w:val="36"/>
        </w:rPr>
        <w:t>• Е</w:t>
      </w:r>
      <w:proofErr w:type="gramEnd"/>
      <w:r w:rsidRPr="00D579D0">
        <w:rPr>
          <w:rStyle w:val="a4"/>
          <w:color w:val="000000"/>
          <w:sz w:val="36"/>
          <w:szCs w:val="36"/>
        </w:rPr>
        <w:t>сли ребёнок живёт с чувством безопасности – он учится верить</w:t>
      </w:r>
      <w:r w:rsidRPr="00D579D0">
        <w:rPr>
          <w:rStyle w:val="apple-converted-space"/>
          <w:i/>
          <w:iCs/>
          <w:color w:val="000000"/>
          <w:sz w:val="36"/>
          <w:szCs w:val="36"/>
        </w:rPr>
        <w:t> </w:t>
      </w:r>
      <w:r w:rsidRPr="00D579D0">
        <w:rPr>
          <w:rFonts w:ascii="Verdana" w:hAnsi="Verdana"/>
          <w:color w:val="000000"/>
          <w:sz w:val="36"/>
          <w:szCs w:val="36"/>
        </w:rPr>
        <w:br/>
      </w:r>
      <w:bookmarkStart w:id="0" w:name="_GoBack"/>
      <w:bookmarkEnd w:id="0"/>
      <w:r w:rsidRPr="00D579D0">
        <w:rPr>
          <w:rStyle w:val="a4"/>
          <w:color w:val="000000"/>
          <w:sz w:val="36"/>
          <w:szCs w:val="36"/>
        </w:rPr>
        <w:t>• Если ребёнок живет в атмосфере дружбы и чувствует себя нужным – он учится находить в этом мире любовь.</w:t>
      </w:r>
    </w:p>
    <w:p w:rsidR="00287286" w:rsidRDefault="00287286"/>
    <w:sectPr w:rsidR="00287286" w:rsidSect="00D579D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D0"/>
    <w:rsid w:val="00287286"/>
    <w:rsid w:val="00D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79D0"/>
    <w:rPr>
      <w:i/>
      <w:iCs/>
    </w:rPr>
  </w:style>
  <w:style w:type="character" w:customStyle="1" w:styleId="apple-converted-space">
    <w:name w:val="apple-converted-space"/>
    <w:basedOn w:val="a0"/>
    <w:rsid w:val="00D57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579D0"/>
    <w:rPr>
      <w:i/>
      <w:iCs/>
    </w:rPr>
  </w:style>
  <w:style w:type="character" w:customStyle="1" w:styleId="apple-converted-space">
    <w:name w:val="apple-converted-space"/>
    <w:basedOn w:val="a0"/>
    <w:rsid w:val="00D57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2016-01-09T17:05:00Z</dcterms:created>
  <dcterms:modified xsi:type="dcterms:W3CDTF">2016-01-09T17:14:00Z</dcterms:modified>
</cp:coreProperties>
</file>