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56" w:rsidRPr="00744700" w:rsidRDefault="003F62DE" w:rsidP="003F6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</w:t>
      </w:r>
      <w:r w:rsidR="00082386" w:rsidRPr="00744700">
        <w:rPr>
          <w:rFonts w:ascii="Times New Roman" w:hAnsi="Times New Roman" w:cs="Times New Roman"/>
          <w:b/>
          <w:i/>
          <w:sz w:val="28"/>
          <w:szCs w:val="28"/>
        </w:rPr>
        <w:t xml:space="preserve">автономное </w:t>
      </w:r>
      <w:r w:rsidRPr="00744700">
        <w:rPr>
          <w:rFonts w:ascii="Times New Roman" w:hAnsi="Times New Roman" w:cs="Times New Roman"/>
          <w:b/>
          <w:i/>
          <w:sz w:val="28"/>
          <w:szCs w:val="28"/>
        </w:rPr>
        <w:t>дошкольное образовательное учреждение</w:t>
      </w:r>
    </w:p>
    <w:p w:rsidR="003F62DE" w:rsidRPr="00744700" w:rsidRDefault="00082386" w:rsidP="003F6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№ </w:t>
      </w:r>
      <w:r w:rsidR="003F62DE" w:rsidRPr="0074470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44700">
        <w:rPr>
          <w:rFonts w:ascii="Times New Roman" w:hAnsi="Times New Roman" w:cs="Times New Roman"/>
          <w:b/>
          <w:i/>
          <w:sz w:val="28"/>
          <w:szCs w:val="28"/>
        </w:rPr>
        <w:t>72</w:t>
      </w:r>
    </w:p>
    <w:p w:rsidR="003F62DE" w:rsidRPr="00744700" w:rsidRDefault="003F62DE" w:rsidP="003F6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Pr="00082386" w:rsidRDefault="003F62DE" w:rsidP="0074470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82386">
        <w:rPr>
          <w:rFonts w:ascii="Times New Roman" w:hAnsi="Times New Roman" w:cs="Times New Roman"/>
          <w:b/>
          <w:color w:val="00B050"/>
          <w:sz w:val="36"/>
          <w:szCs w:val="36"/>
        </w:rPr>
        <w:t>Методическая разработка</w:t>
      </w:r>
    </w:p>
    <w:p w:rsidR="003F62DE" w:rsidRPr="00082386" w:rsidRDefault="003F62DE" w:rsidP="0074470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82386">
        <w:rPr>
          <w:rFonts w:ascii="Times New Roman" w:hAnsi="Times New Roman" w:cs="Times New Roman"/>
          <w:b/>
          <w:color w:val="00B050"/>
          <w:sz w:val="36"/>
          <w:szCs w:val="36"/>
        </w:rPr>
        <w:t>«Использование нестандартного оборудования</w:t>
      </w:r>
    </w:p>
    <w:p w:rsidR="003F62DE" w:rsidRDefault="003F62DE" w:rsidP="0074470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82386">
        <w:rPr>
          <w:rFonts w:ascii="Times New Roman" w:hAnsi="Times New Roman" w:cs="Times New Roman"/>
          <w:b/>
          <w:color w:val="00B050"/>
          <w:sz w:val="36"/>
          <w:szCs w:val="36"/>
        </w:rPr>
        <w:t>на физкультурных занятиях в работе с детьми 4-5 лет»</w:t>
      </w:r>
    </w:p>
    <w:p w:rsidR="00744700" w:rsidRPr="00082386" w:rsidRDefault="00744700" w:rsidP="0074470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44700" w:rsidRDefault="00744700" w:rsidP="007447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1252220" cy="1809115"/>
            <wp:effectExtent l="19050" t="0" r="5080" b="0"/>
            <wp:docPr id="1" name="Рисунок 1" descr="C:\Users\Марина\Desktop\МЕТОДИЧЕСКИЙ ПОРТФЕЛЬ\ЧАСТЬ 5\БАНЕРЫ\картин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ЧАСТЬ 5\БАНЕРЫ\картинка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00" w:rsidRDefault="00744700" w:rsidP="007447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2DE" w:rsidRPr="00744700" w:rsidRDefault="003F62DE" w:rsidP="00744700">
      <w:pPr>
        <w:jc w:val="right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Составитель</w:t>
      </w:r>
      <w:r w:rsidR="00082386" w:rsidRPr="007447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82386" w:rsidRPr="00744700" w:rsidRDefault="00082386" w:rsidP="007447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082386" w:rsidRPr="00744700" w:rsidRDefault="00082386" w:rsidP="007447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4700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3F62DE" w:rsidRDefault="003F62DE" w:rsidP="003F62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2DE" w:rsidRDefault="003F62DE" w:rsidP="003F62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2DE" w:rsidRDefault="003F62DE" w:rsidP="003F62DE">
      <w:pPr>
        <w:rPr>
          <w:rFonts w:ascii="Times New Roman" w:hAnsi="Times New Roman" w:cs="Times New Roman"/>
          <w:sz w:val="28"/>
          <w:szCs w:val="28"/>
        </w:rPr>
      </w:pPr>
    </w:p>
    <w:p w:rsidR="003F62DE" w:rsidRPr="00082386" w:rsidRDefault="00082386" w:rsidP="003F6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386">
        <w:rPr>
          <w:rFonts w:ascii="Times New Roman" w:hAnsi="Times New Roman" w:cs="Times New Roman"/>
          <w:b/>
          <w:i/>
          <w:sz w:val="28"/>
          <w:szCs w:val="28"/>
        </w:rPr>
        <w:t xml:space="preserve">Екатеринбург- </w:t>
      </w:r>
      <w:r w:rsidR="003F62DE" w:rsidRPr="00082386">
        <w:rPr>
          <w:rFonts w:ascii="Times New Roman" w:hAnsi="Times New Roman" w:cs="Times New Roman"/>
          <w:b/>
          <w:i/>
          <w:sz w:val="28"/>
          <w:szCs w:val="28"/>
        </w:rPr>
        <w:t>2018г.</w:t>
      </w:r>
    </w:p>
    <w:p w:rsidR="00082386" w:rsidRDefault="00082386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700" w:rsidRDefault="00744700" w:rsidP="003F62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F62DE" w:rsidRDefault="003F62DE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двигательной активности детей, используя нестандартное оборудование.</w:t>
      </w:r>
    </w:p>
    <w:p w:rsidR="003F62DE" w:rsidRPr="00082386" w:rsidRDefault="003F62DE" w:rsidP="003F62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F62DE" w:rsidRDefault="003F62DE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координацию движений, укреплять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суставный аппарат;</w:t>
      </w:r>
    </w:p>
    <w:p w:rsidR="003F62DE" w:rsidRDefault="003F62DE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устойчивость вестибулярного аппарата;</w:t>
      </w:r>
    </w:p>
    <w:p w:rsidR="003F62DE" w:rsidRDefault="003F62DE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увеличивать жизненную емкость легких и укреплять сосуды сердца и мозга. </w:t>
      </w:r>
    </w:p>
    <w:p w:rsidR="003F62DE" w:rsidRPr="00082386" w:rsidRDefault="003F62DE" w:rsidP="003F62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>Противопоказания для использования оборудования.</w:t>
      </w:r>
    </w:p>
    <w:p w:rsidR="003F62DE" w:rsidRDefault="003F62DE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занятиям допускаются практически все дети, посещающие ДОО. </w:t>
      </w:r>
      <w:r w:rsidR="00D074AF">
        <w:rPr>
          <w:rFonts w:ascii="Times New Roman" w:hAnsi="Times New Roman" w:cs="Times New Roman"/>
          <w:sz w:val="28"/>
          <w:szCs w:val="28"/>
        </w:rPr>
        <w:t>Абсолютными противопоказаниями для использования оборудования являются:</w:t>
      </w:r>
    </w:p>
    <w:p w:rsidR="00D074AF" w:rsidRDefault="00D074AF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хронические и острые заболевания почек, органов дыхания;</w:t>
      </w:r>
    </w:p>
    <w:p w:rsidR="00D074AF" w:rsidRDefault="00D074AF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большинство порок сердца, значительная близорукость.</w:t>
      </w:r>
    </w:p>
    <w:p w:rsidR="00D074AF" w:rsidRDefault="00D074AF" w:rsidP="003F62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практике работы в ДОО используют спортивные комплексы «Здоровье». Этот комплекс представляет собой набор веревочных лестниц, спортивных колец, перекладин, канатов. Установка данного оборудования в помещении позволяет детям повысить двигательную активность и включать в работу все мышечные группы. </w:t>
      </w:r>
    </w:p>
    <w:p w:rsidR="00D074AF" w:rsidRPr="00082386" w:rsidRDefault="00D074AF" w:rsidP="003F62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в применении </w:t>
      </w:r>
      <w:r w:rsidRPr="00082386">
        <w:rPr>
          <w:rFonts w:ascii="Times New Roman" w:hAnsi="Times New Roman" w:cs="Times New Roman"/>
          <w:i/>
          <w:sz w:val="28"/>
          <w:szCs w:val="28"/>
        </w:rPr>
        <w:t>комплекса «Здоровье»: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по канату;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по веревочной лестнице;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разными способами по шведской лесенке;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Подтягивание на перекладине;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 на кольцах;</w:t>
      </w:r>
    </w:p>
    <w:p w:rsidR="00D074AF" w:rsidRDefault="00D074AF" w:rsidP="00D0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упражнения па кольцах.</w:t>
      </w:r>
    </w:p>
    <w:p w:rsidR="00D074AF" w:rsidRPr="00082386" w:rsidRDefault="00D074AF" w:rsidP="00D074AF">
      <w:pPr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>Канат веревочный.</w:t>
      </w:r>
    </w:p>
    <w:p w:rsidR="00D074AF" w:rsidRDefault="00D074AF" w:rsidP="00D0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для развития координации движений, ловкости, закрепления навыков равновесия, прыжков и для профилактики плоскостопия.</w:t>
      </w:r>
    </w:p>
    <w:p w:rsidR="00082386" w:rsidRDefault="00082386" w:rsidP="00D074AF">
      <w:pPr>
        <w:rPr>
          <w:rFonts w:ascii="Times New Roman" w:hAnsi="Times New Roman" w:cs="Times New Roman"/>
          <w:sz w:val="28"/>
          <w:szCs w:val="28"/>
        </w:rPr>
      </w:pPr>
    </w:p>
    <w:p w:rsidR="00082386" w:rsidRDefault="00082386" w:rsidP="00D074AF">
      <w:pPr>
        <w:rPr>
          <w:rFonts w:ascii="Times New Roman" w:hAnsi="Times New Roman" w:cs="Times New Roman"/>
          <w:sz w:val="28"/>
          <w:szCs w:val="28"/>
        </w:rPr>
      </w:pPr>
    </w:p>
    <w:p w:rsidR="00D074AF" w:rsidRDefault="00D074AF" w:rsidP="00D0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</w:t>
      </w:r>
      <w:r w:rsidR="00494F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4AF" w:rsidRDefault="00D074AF" w:rsidP="00D07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Ходьба п</w:t>
      </w:r>
      <w:r w:rsidR="00060B23" w:rsidRPr="00494FB3">
        <w:rPr>
          <w:rFonts w:ascii="Times New Roman" w:hAnsi="Times New Roman" w:cs="Times New Roman"/>
          <w:i/>
          <w:sz w:val="28"/>
          <w:szCs w:val="28"/>
        </w:rPr>
        <w:t>о</w:t>
      </w:r>
      <w:r w:rsidRPr="00494FB3">
        <w:rPr>
          <w:rFonts w:ascii="Times New Roman" w:hAnsi="Times New Roman" w:cs="Times New Roman"/>
          <w:i/>
          <w:sz w:val="28"/>
          <w:szCs w:val="28"/>
        </w:rPr>
        <w:t xml:space="preserve"> канату «Ёлочка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74AF" w:rsidRDefault="00D074AF" w:rsidP="00D07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Выполнение. Носки стоп развернуты в разные стороны, канат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стопы.</w:t>
      </w:r>
    </w:p>
    <w:p w:rsidR="00D074AF" w:rsidRPr="00494FB3" w:rsidRDefault="00D074AF" w:rsidP="00D074A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 xml:space="preserve">«Канатоходцы». </w:t>
      </w:r>
    </w:p>
    <w:p w:rsidR="00D074AF" w:rsidRDefault="00D074AF" w:rsidP="00D07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Выполнение. Стопа располагается прямо по канату, проходит через всю стопу. </w:t>
      </w:r>
    </w:p>
    <w:p w:rsidR="00D074AF" w:rsidRPr="00494FB3" w:rsidRDefault="00D074AF" w:rsidP="00D074A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Ходьба по канату боком приставным шагом.</w:t>
      </w:r>
    </w:p>
    <w:p w:rsidR="00060B23" w:rsidRDefault="00060B23" w:rsidP="00D074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положения рук: руки на поясе, руки в стороны, за головой, к плечам, руки в стороны в движении крест – накрест впереди. </w:t>
      </w:r>
      <w:r w:rsidR="00D074AF">
        <w:rPr>
          <w:rFonts w:ascii="Times New Roman" w:hAnsi="Times New Roman" w:cs="Times New Roman"/>
          <w:sz w:val="28"/>
          <w:szCs w:val="28"/>
        </w:rPr>
        <w:t>Выполнение.</w:t>
      </w:r>
      <w:r>
        <w:rPr>
          <w:rFonts w:ascii="Times New Roman" w:hAnsi="Times New Roman" w:cs="Times New Roman"/>
          <w:sz w:val="28"/>
          <w:szCs w:val="28"/>
        </w:rPr>
        <w:t xml:space="preserve"> Канат проходит через середину стопы.</w:t>
      </w:r>
    </w:p>
    <w:p w:rsidR="00D074AF" w:rsidRPr="00494FB3" w:rsidRDefault="00060B23" w:rsidP="00060B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Ходьба по канату на носках</w:t>
      </w:r>
    </w:p>
    <w:p w:rsidR="00060B23" w:rsidRPr="00494FB3" w:rsidRDefault="00060B23" w:rsidP="00060B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 xml:space="preserve">Ходьба </w:t>
      </w:r>
      <w:proofErr w:type="spellStart"/>
      <w:r w:rsidRPr="00494FB3">
        <w:rPr>
          <w:rFonts w:ascii="Times New Roman" w:hAnsi="Times New Roman" w:cs="Times New Roman"/>
          <w:i/>
          <w:sz w:val="28"/>
          <w:szCs w:val="28"/>
        </w:rPr>
        <w:t>скрестным</w:t>
      </w:r>
      <w:proofErr w:type="spellEnd"/>
      <w:r w:rsidRPr="00494FB3">
        <w:rPr>
          <w:rFonts w:ascii="Times New Roman" w:hAnsi="Times New Roman" w:cs="Times New Roman"/>
          <w:i/>
          <w:sz w:val="28"/>
          <w:szCs w:val="28"/>
        </w:rPr>
        <w:t xml:space="preserve"> шагом, канат посередине.</w:t>
      </w:r>
    </w:p>
    <w:p w:rsidR="00060B23" w:rsidRPr="00494FB3" w:rsidRDefault="00060B23" w:rsidP="00060B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Ходьба змейкой по канату.</w:t>
      </w:r>
    </w:p>
    <w:p w:rsidR="00060B23" w:rsidRDefault="00060B23" w:rsidP="00060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Использование каната в ОВД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на двух ногах прямым способом;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боком на двух ногах;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змейкой на двух или одной ноге;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Перескоки с одной ноги на другую через канат;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как ориентир;</w:t>
      </w:r>
    </w:p>
    <w:p w:rsidR="00060B23" w:rsidRDefault="00060B23" w:rsidP="00060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Перепрыгивание.</w:t>
      </w:r>
    </w:p>
    <w:p w:rsidR="00060B23" w:rsidRDefault="00060B23" w:rsidP="00060B2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Выполнение. 1 – ноги врозь, 2 –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B23" w:rsidRDefault="00060B23" w:rsidP="00060B23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Прыжки с поворотом, канат между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B23" w:rsidRDefault="00060B23" w:rsidP="00060B2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врозь, руки на поясе.</w:t>
      </w:r>
    </w:p>
    <w:p w:rsidR="00060B23" w:rsidRDefault="00060B23" w:rsidP="00060B2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Выполнение. </w:t>
      </w:r>
    </w:p>
    <w:p w:rsidR="00060B23" w:rsidRDefault="00060B23" w:rsidP="00060B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– поворот в обратную сторону;</w:t>
      </w:r>
    </w:p>
    <w:p w:rsidR="00060B23" w:rsidRDefault="00060B23" w:rsidP="00060B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– поворот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вперед.</w:t>
      </w:r>
    </w:p>
    <w:p w:rsidR="00060B23" w:rsidRDefault="00060B23" w:rsidP="00060B23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494FB3">
        <w:rPr>
          <w:rFonts w:ascii="Times New Roman" w:hAnsi="Times New Roman" w:cs="Times New Roman"/>
          <w:i/>
          <w:sz w:val="28"/>
          <w:szCs w:val="28"/>
        </w:rPr>
        <w:t>Прыжки через канат в движении «Лодочка»</w:t>
      </w:r>
      <w:r>
        <w:rPr>
          <w:rFonts w:ascii="Times New Roman" w:hAnsi="Times New Roman" w:cs="Times New Roman"/>
          <w:sz w:val="28"/>
          <w:szCs w:val="28"/>
        </w:rPr>
        <w:t xml:space="preserve"> (канат раскачивается, прыжки боком на двух ногах).</w:t>
      </w:r>
    </w:p>
    <w:p w:rsidR="00060B23" w:rsidRDefault="00060B23" w:rsidP="00060B23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через вращающийся канат. </w:t>
      </w:r>
    </w:p>
    <w:p w:rsidR="00494FB3" w:rsidRPr="00082386" w:rsidRDefault="00494FB3" w:rsidP="00082386">
      <w:pPr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>Пособия для профилактики плоскостопия.</w:t>
      </w:r>
    </w:p>
    <w:p w:rsidR="00494FB3" w:rsidRPr="00494FB3" w:rsidRDefault="00494FB3" w:rsidP="00494FB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данных пособий повышает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мышечный тонус, улучшает кровообращение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восстановительные процессы в мы</w:t>
      </w:r>
      <w:r w:rsidRPr="00494FB3">
        <w:rPr>
          <w:rFonts w:ascii="Times New Roman" w:hAnsi="Times New Roman" w:cs="Times New Roman"/>
          <w:sz w:val="28"/>
          <w:szCs w:val="28"/>
        </w:rPr>
        <w:t xml:space="preserve">шцах, суставах, тканях, развивает равновесие и координацию движения. </w:t>
      </w:r>
    </w:p>
    <w:p w:rsidR="003F62DE" w:rsidRPr="00082386" w:rsidRDefault="00494FB3" w:rsidP="00494FB3">
      <w:pPr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>Коврик массажный «</w:t>
      </w:r>
      <w:proofErr w:type="spellStart"/>
      <w:r w:rsidRPr="00082386">
        <w:rPr>
          <w:rFonts w:ascii="Times New Roman" w:hAnsi="Times New Roman" w:cs="Times New Roman"/>
          <w:i/>
          <w:sz w:val="28"/>
          <w:szCs w:val="28"/>
        </w:rPr>
        <w:t>Гусеничка</w:t>
      </w:r>
      <w:proofErr w:type="spellEnd"/>
      <w:r w:rsidRPr="00082386">
        <w:rPr>
          <w:rFonts w:ascii="Times New Roman" w:hAnsi="Times New Roman" w:cs="Times New Roman"/>
          <w:i/>
          <w:sz w:val="28"/>
          <w:szCs w:val="28"/>
        </w:rPr>
        <w:t>».</w:t>
      </w:r>
    </w:p>
    <w:p w:rsidR="00494FB3" w:rsidRDefault="00494FB3" w:rsidP="00494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собой дорожку с различными раздражителями. Коврик может быть использован на занятиях вводной или заключительной части занятия.</w:t>
      </w:r>
    </w:p>
    <w:p w:rsidR="00494FB3" w:rsidRPr="00082386" w:rsidRDefault="00494FB3" w:rsidP="00494FB3">
      <w:pPr>
        <w:rPr>
          <w:rFonts w:ascii="Times New Roman" w:hAnsi="Times New Roman" w:cs="Times New Roman"/>
          <w:i/>
          <w:sz w:val="28"/>
          <w:szCs w:val="28"/>
        </w:rPr>
      </w:pPr>
      <w:r w:rsidRPr="00082386">
        <w:rPr>
          <w:rFonts w:ascii="Times New Roman" w:hAnsi="Times New Roman" w:cs="Times New Roman"/>
          <w:i/>
          <w:sz w:val="28"/>
          <w:szCs w:val="28"/>
        </w:rPr>
        <w:t xml:space="preserve">Бревно массажное «Равновесие». </w:t>
      </w:r>
    </w:p>
    <w:p w:rsidR="00494FB3" w:rsidRDefault="00494FB3" w:rsidP="00494F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Бревне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диаметром 10 см., оплетено шнуром. Используется для развития ловкости, равновесия, координации движения, одновременно массируя наружную поверхность стопы.</w:t>
      </w:r>
    </w:p>
    <w:p w:rsidR="00494FB3" w:rsidRDefault="00494FB3" w:rsidP="00494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494FB3" w:rsidRDefault="00494FB3" w:rsidP="00494F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бревну прямо,</w:t>
      </w:r>
    </w:p>
    <w:p w:rsidR="00494FB3" w:rsidRDefault="00494FB3" w:rsidP="00494F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бревну боком приставным шагом,</w:t>
      </w:r>
    </w:p>
    <w:p w:rsidR="00494FB3" w:rsidRDefault="00494FB3" w:rsidP="00494F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</w:t>
      </w:r>
    </w:p>
    <w:p w:rsidR="00494FB3" w:rsidRDefault="00494FB3" w:rsidP="00494F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бревну.</w:t>
      </w:r>
    </w:p>
    <w:p w:rsidR="00494FB3" w:rsidRPr="00494FB3" w:rsidRDefault="00494FB3" w:rsidP="00494F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Pr="003F62DE" w:rsidRDefault="003F62DE" w:rsidP="003F6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DE" w:rsidRDefault="003F62DE"/>
    <w:sectPr w:rsidR="003F62DE" w:rsidSect="00FF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F0B"/>
    <w:multiLevelType w:val="hybridMultilevel"/>
    <w:tmpl w:val="96441F72"/>
    <w:lvl w:ilvl="0" w:tplc="944EE8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ED4CDE"/>
    <w:multiLevelType w:val="hybridMultilevel"/>
    <w:tmpl w:val="C4489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204D"/>
    <w:multiLevelType w:val="hybridMultilevel"/>
    <w:tmpl w:val="0F6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56478"/>
    <w:multiLevelType w:val="hybridMultilevel"/>
    <w:tmpl w:val="3354A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1DE9"/>
    <w:multiLevelType w:val="hybridMultilevel"/>
    <w:tmpl w:val="6B5C2D54"/>
    <w:lvl w:ilvl="0" w:tplc="D1E4C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040F43"/>
    <w:multiLevelType w:val="hybridMultilevel"/>
    <w:tmpl w:val="CF8A5DA2"/>
    <w:lvl w:ilvl="0" w:tplc="D3F04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268E2"/>
    <w:multiLevelType w:val="hybridMultilevel"/>
    <w:tmpl w:val="78FE1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24BC"/>
    <w:rsid w:val="00060B23"/>
    <w:rsid w:val="00082386"/>
    <w:rsid w:val="001249D4"/>
    <w:rsid w:val="003F62DE"/>
    <w:rsid w:val="00494FB3"/>
    <w:rsid w:val="00744700"/>
    <w:rsid w:val="008910A8"/>
    <w:rsid w:val="00C524BC"/>
    <w:rsid w:val="00D074AF"/>
    <w:rsid w:val="00F75756"/>
    <w:rsid w:val="00F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5F37-41A3-4947-BDEF-A185D758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dcterms:created xsi:type="dcterms:W3CDTF">2018-05-02T07:39:00Z</dcterms:created>
  <dcterms:modified xsi:type="dcterms:W3CDTF">2019-04-04T10:42:00Z</dcterms:modified>
</cp:coreProperties>
</file>